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20B46" w14:textId="77777777" w:rsidR="0087596E" w:rsidRDefault="00DD589F" w:rsidP="00B65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Байкальский филиал ФГБНУ «ВНИРО»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БайкалНИРО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596E">
        <w:rPr>
          <w:rFonts w:ascii="Times New Roman" w:hAnsi="Times New Roman" w:cs="Times New Roman"/>
          <w:sz w:val="24"/>
          <w:szCs w:val="24"/>
        </w:rPr>
        <w:t>)</w:t>
      </w:r>
    </w:p>
    <w:p w14:paraId="10F74B7B" w14:textId="77777777" w:rsidR="00BA0A16" w:rsidRDefault="00DD589F" w:rsidP="00B65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</w:t>
      </w:r>
    </w:p>
    <w:p w14:paraId="7A17795C" w14:textId="77777777" w:rsidR="00C232B6" w:rsidRPr="00BA0A16" w:rsidRDefault="00DD589F" w:rsidP="00B6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16">
        <w:rPr>
          <w:rFonts w:ascii="Times New Roman" w:hAnsi="Times New Roman" w:cs="Times New Roman"/>
          <w:b/>
          <w:sz w:val="24"/>
          <w:szCs w:val="24"/>
        </w:rPr>
        <w:t>научный сотрудник</w:t>
      </w:r>
      <w:r w:rsidR="00BA0A16" w:rsidRPr="00BA0A16">
        <w:rPr>
          <w:rFonts w:ascii="Times New Roman" w:hAnsi="Times New Roman" w:cs="Times New Roman"/>
          <w:b/>
          <w:sz w:val="24"/>
          <w:szCs w:val="24"/>
        </w:rPr>
        <w:t xml:space="preserve"> Лаборатории водных биоресурсов</w:t>
      </w:r>
    </w:p>
    <w:p w14:paraId="7197A9CB" w14:textId="77777777" w:rsidR="0087596E" w:rsidRDefault="0087596E" w:rsidP="00875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9B5D3" w14:textId="77777777" w:rsidR="0087596E" w:rsidRDefault="003750D3" w:rsidP="0037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Байкальский филиал ФГБНУ «ВНИРО»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БайкалНИРО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="00347EB2">
        <w:rPr>
          <w:rFonts w:ascii="Times New Roman" w:hAnsi="Times New Roman" w:cs="Times New Roman"/>
          <w:sz w:val="24"/>
          <w:szCs w:val="24"/>
        </w:rPr>
        <w:t xml:space="preserve"> с заключением </w:t>
      </w:r>
      <w:r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 научный сотрудник</w:t>
      </w:r>
      <w:r w:rsidR="00347EB2">
        <w:rPr>
          <w:rFonts w:ascii="Times New Roman" w:hAnsi="Times New Roman" w:cs="Times New Roman"/>
          <w:sz w:val="24"/>
          <w:szCs w:val="24"/>
        </w:rPr>
        <w:t xml:space="preserve"> </w:t>
      </w:r>
      <w:r w:rsidR="00347EB2" w:rsidRPr="00BA0A16">
        <w:rPr>
          <w:rFonts w:ascii="Times New Roman" w:hAnsi="Times New Roman" w:cs="Times New Roman"/>
          <w:b/>
          <w:sz w:val="24"/>
          <w:szCs w:val="24"/>
        </w:rPr>
        <w:t>бессрочного</w:t>
      </w:r>
      <w:r w:rsidR="00347EB2">
        <w:rPr>
          <w:rFonts w:ascii="Times New Roman" w:hAnsi="Times New Roman" w:cs="Times New Roman"/>
          <w:sz w:val="24"/>
          <w:szCs w:val="24"/>
        </w:rPr>
        <w:t xml:space="preserve"> трудового договора</w:t>
      </w:r>
      <w:r w:rsidR="00CE0C5D">
        <w:rPr>
          <w:rFonts w:ascii="Times New Roman" w:hAnsi="Times New Roman" w:cs="Times New Roman"/>
          <w:sz w:val="24"/>
          <w:szCs w:val="24"/>
        </w:rPr>
        <w:t xml:space="preserve"> и должностным окладом </w:t>
      </w:r>
      <w:r w:rsidR="00990B49" w:rsidRPr="00BA0A16">
        <w:rPr>
          <w:rFonts w:ascii="Times New Roman" w:hAnsi="Times New Roman" w:cs="Times New Roman"/>
          <w:b/>
          <w:sz w:val="24"/>
          <w:szCs w:val="24"/>
        </w:rPr>
        <w:t>18 780,00</w:t>
      </w:r>
      <w:r w:rsidR="00990B49">
        <w:rPr>
          <w:rFonts w:ascii="Times New Roman" w:hAnsi="Times New Roman" w:cs="Times New Roman"/>
          <w:sz w:val="24"/>
          <w:szCs w:val="24"/>
        </w:rPr>
        <w:t xml:space="preserve"> (восемнадцать тысяч семьсот восемьдесят) рублей 00 копеек.</w:t>
      </w:r>
    </w:p>
    <w:p w14:paraId="26A13AD8" w14:textId="77777777" w:rsidR="00990B49" w:rsidRDefault="00990B49" w:rsidP="0037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Конкурс состоится </w:t>
      </w:r>
      <w:r w:rsidR="00CC6E44" w:rsidRPr="00DA2BF2">
        <w:rPr>
          <w:rFonts w:ascii="Times New Roman" w:hAnsi="Times New Roman" w:cs="Times New Roman"/>
          <w:b/>
          <w:sz w:val="24"/>
          <w:szCs w:val="24"/>
        </w:rPr>
        <w:t>14 декабря 2020 года</w:t>
      </w:r>
      <w:r w:rsidR="00CC6E44">
        <w:rPr>
          <w:rFonts w:ascii="Times New Roman" w:hAnsi="Times New Roman" w:cs="Times New Roman"/>
          <w:sz w:val="24"/>
          <w:szCs w:val="24"/>
        </w:rPr>
        <w:t xml:space="preserve"> по адресу: 670034, Республика Бурятия, </w:t>
      </w:r>
      <w:proofErr w:type="spellStart"/>
      <w:r w:rsidR="00CC6E44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="00CC6E44">
        <w:rPr>
          <w:rFonts w:ascii="Times New Roman" w:hAnsi="Times New Roman" w:cs="Times New Roman"/>
          <w:sz w:val="24"/>
          <w:szCs w:val="24"/>
        </w:rPr>
        <w:t xml:space="preserve">-Удэ, ул. </w:t>
      </w:r>
      <w:proofErr w:type="spellStart"/>
      <w:r w:rsidR="00CC6E44">
        <w:rPr>
          <w:rFonts w:ascii="Times New Roman" w:hAnsi="Times New Roman" w:cs="Times New Roman"/>
          <w:sz w:val="24"/>
          <w:szCs w:val="24"/>
        </w:rPr>
        <w:t>Хахалова</w:t>
      </w:r>
      <w:proofErr w:type="spellEnd"/>
      <w:r w:rsidR="00CC6E44">
        <w:rPr>
          <w:rFonts w:ascii="Times New Roman" w:hAnsi="Times New Roman" w:cs="Times New Roman"/>
          <w:sz w:val="24"/>
          <w:szCs w:val="24"/>
        </w:rPr>
        <w:t>, д. 4 «б»</w:t>
      </w:r>
      <w:r w:rsidR="00A86866">
        <w:rPr>
          <w:rFonts w:ascii="Times New Roman" w:hAnsi="Times New Roman" w:cs="Times New Roman"/>
          <w:sz w:val="24"/>
          <w:szCs w:val="24"/>
        </w:rPr>
        <w:t>.</w:t>
      </w:r>
    </w:p>
    <w:p w14:paraId="125B261F" w14:textId="77777777" w:rsidR="00A86866" w:rsidRDefault="00A86866" w:rsidP="0037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конкурсе необходимо подать </w:t>
      </w:r>
      <w:r w:rsidR="00C16A81">
        <w:rPr>
          <w:rFonts w:ascii="Times New Roman" w:hAnsi="Times New Roman" w:cs="Times New Roman"/>
          <w:sz w:val="24"/>
          <w:szCs w:val="24"/>
        </w:rPr>
        <w:t>заявление с приложением документов, в соответствии с Положением о конкурсной комиссии и о порядке проведения конкурса за замещение должностей научных работников Федерального государственного бюджетного научного учреждения «Всероссийский научно-исследовательский институт рыбного хозяйства и  океанографии (ФГБНУ «ВНИРО»)</w:t>
      </w:r>
      <w:r w:rsidR="00694810">
        <w:rPr>
          <w:rFonts w:ascii="Times New Roman" w:hAnsi="Times New Roman" w:cs="Times New Roman"/>
          <w:sz w:val="24"/>
          <w:szCs w:val="24"/>
        </w:rPr>
        <w:t>», утвержденным приказом директора ФГБНУ «ВНИРО» от 08.10.2019 г. № 361</w:t>
      </w:r>
      <w:r w:rsidR="00935FBC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935FBC" w:rsidRPr="00DA2BF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F3E25">
        <w:rPr>
          <w:rFonts w:ascii="Times New Roman" w:hAnsi="Times New Roman" w:cs="Times New Roman"/>
          <w:b/>
          <w:sz w:val="24"/>
          <w:szCs w:val="24"/>
        </w:rPr>
        <w:t>16</w:t>
      </w:r>
      <w:r w:rsidR="00935FBC" w:rsidRPr="00DA2BF2">
        <w:rPr>
          <w:rFonts w:ascii="Times New Roman" w:hAnsi="Times New Roman" w:cs="Times New Roman"/>
          <w:b/>
          <w:sz w:val="24"/>
          <w:szCs w:val="24"/>
        </w:rPr>
        <w:t>.11.2020 г. по 0</w:t>
      </w:r>
      <w:r w:rsidR="00AF3E25">
        <w:rPr>
          <w:rFonts w:ascii="Times New Roman" w:hAnsi="Times New Roman" w:cs="Times New Roman"/>
          <w:b/>
          <w:sz w:val="24"/>
          <w:szCs w:val="24"/>
        </w:rPr>
        <w:t>7</w:t>
      </w:r>
      <w:r w:rsidR="00935FBC" w:rsidRPr="00DA2BF2">
        <w:rPr>
          <w:rFonts w:ascii="Times New Roman" w:hAnsi="Times New Roman" w:cs="Times New Roman"/>
          <w:b/>
          <w:sz w:val="24"/>
          <w:szCs w:val="24"/>
        </w:rPr>
        <w:t>.12.2020 г</w:t>
      </w:r>
      <w:r w:rsidR="00935FBC">
        <w:rPr>
          <w:rFonts w:ascii="Times New Roman" w:hAnsi="Times New Roman" w:cs="Times New Roman"/>
          <w:sz w:val="24"/>
          <w:szCs w:val="24"/>
        </w:rPr>
        <w:t>.</w:t>
      </w:r>
    </w:p>
    <w:p w14:paraId="4DD228D6" w14:textId="77777777" w:rsidR="00483B4F" w:rsidRDefault="00483B4F" w:rsidP="0037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Требования к кандидату должны соответствовать квалификационным требованиям, утвержденным в ФГБНУ «ВНИРО».</w:t>
      </w:r>
    </w:p>
    <w:p w14:paraId="12756EB7" w14:textId="77777777" w:rsidR="00DA2BF2" w:rsidRDefault="00DA2BF2" w:rsidP="0037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51535" w14:textId="77777777" w:rsidR="00DA2BF2" w:rsidRDefault="00DA2BF2" w:rsidP="0037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3FF7">
        <w:rPr>
          <w:rFonts w:ascii="Times New Roman" w:hAnsi="Times New Roman" w:cs="Times New Roman"/>
          <w:b/>
          <w:sz w:val="24"/>
          <w:szCs w:val="24"/>
        </w:rPr>
        <w:t>Требования к соискателям</w:t>
      </w:r>
    </w:p>
    <w:p w14:paraId="2FAB6AF8" w14:textId="77777777" w:rsidR="0016637C" w:rsidRPr="000F3FF7" w:rsidRDefault="0016637C" w:rsidP="0037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38854" w14:textId="77777777" w:rsidR="00DA2BF2" w:rsidRPr="000F3FF7" w:rsidRDefault="00DA2BF2" w:rsidP="0037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F7">
        <w:rPr>
          <w:rFonts w:ascii="Times New Roman" w:hAnsi="Times New Roman" w:cs="Times New Roman"/>
          <w:b/>
          <w:sz w:val="24"/>
          <w:szCs w:val="24"/>
        </w:rPr>
        <w:tab/>
        <w:t>Образование:</w:t>
      </w:r>
    </w:p>
    <w:p w14:paraId="7A01EF5B" w14:textId="77777777" w:rsidR="00786E7D" w:rsidRPr="000F3FF7" w:rsidRDefault="00786E7D" w:rsidP="00375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03D2D" w:rsidRPr="000F3FF7">
        <w:rPr>
          <w:rFonts w:ascii="Times New Roman" w:hAnsi="Times New Roman"/>
          <w:sz w:val="24"/>
          <w:szCs w:val="24"/>
        </w:rPr>
        <w:t>высшее профессиональное о</w:t>
      </w:r>
      <w:r w:rsidR="000F3FF7" w:rsidRPr="000F3FF7">
        <w:rPr>
          <w:rFonts w:ascii="Times New Roman" w:hAnsi="Times New Roman"/>
          <w:sz w:val="24"/>
          <w:szCs w:val="24"/>
        </w:rPr>
        <w:t>бразование (магистр/специалист)</w:t>
      </w:r>
    </w:p>
    <w:p w14:paraId="37486507" w14:textId="77777777" w:rsidR="0066278D" w:rsidRPr="000F3FF7" w:rsidRDefault="0066278D" w:rsidP="00375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  <w:t>- учёная степень</w:t>
      </w:r>
      <w:r w:rsidR="00B721E8" w:rsidRPr="000F3FF7">
        <w:rPr>
          <w:rFonts w:ascii="Times New Roman" w:hAnsi="Times New Roman"/>
          <w:sz w:val="24"/>
          <w:szCs w:val="24"/>
        </w:rPr>
        <w:t xml:space="preserve"> кандидата биологических наук</w:t>
      </w:r>
      <w:r w:rsidR="008F79EE" w:rsidRPr="000F3FF7">
        <w:rPr>
          <w:rFonts w:ascii="Times New Roman" w:hAnsi="Times New Roman"/>
          <w:sz w:val="24"/>
          <w:szCs w:val="24"/>
        </w:rPr>
        <w:t xml:space="preserve"> по специальности, соответствующей профилю задач Лаборатории</w:t>
      </w:r>
    </w:p>
    <w:p w14:paraId="6F5897D4" w14:textId="77777777" w:rsidR="00211B77" w:rsidRPr="000F3FF7" w:rsidRDefault="00211B77" w:rsidP="00375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</w:r>
      <w:r w:rsidRPr="000F3FF7">
        <w:rPr>
          <w:rFonts w:ascii="Times New Roman" w:hAnsi="Times New Roman"/>
          <w:b/>
          <w:sz w:val="24"/>
          <w:szCs w:val="24"/>
        </w:rPr>
        <w:t>Требования к опыту практической работы:</w:t>
      </w:r>
    </w:p>
    <w:p w14:paraId="34C59B80" w14:textId="77777777" w:rsidR="00211B77" w:rsidRPr="000F3FF7" w:rsidRDefault="00211B77" w:rsidP="00375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</w:r>
      <w:r w:rsidR="00C2096E" w:rsidRPr="000F3FF7">
        <w:rPr>
          <w:rFonts w:ascii="Times New Roman" w:hAnsi="Times New Roman"/>
          <w:sz w:val="24"/>
          <w:szCs w:val="24"/>
        </w:rPr>
        <w:t xml:space="preserve">- </w:t>
      </w:r>
      <w:r w:rsidR="004825F8" w:rsidRPr="000F3FF7">
        <w:rPr>
          <w:rFonts w:ascii="Times New Roman" w:hAnsi="Times New Roman"/>
          <w:sz w:val="24"/>
          <w:szCs w:val="24"/>
        </w:rPr>
        <w:t xml:space="preserve">опыт работы по специальности не менее 3 лет с момента получения документа об окончании высшего профессионального </w:t>
      </w:r>
    </w:p>
    <w:p w14:paraId="1BEB3E2A" w14:textId="77777777" w:rsidR="00C629C8" w:rsidRPr="000F3FF7" w:rsidRDefault="00C629C8" w:rsidP="00C629C8">
      <w:pPr>
        <w:spacing w:after="0" w:line="175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  <w:t xml:space="preserve">- результаты интеллектуальной деятельности: Публикации в рецензируемых журналах, в том числе из списка </w:t>
      </w:r>
      <w:proofErr w:type="spellStart"/>
      <w:r w:rsidRPr="000F3FF7">
        <w:rPr>
          <w:rFonts w:ascii="Times New Roman" w:hAnsi="Times New Roman"/>
          <w:sz w:val="24"/>
          <w:szCs w:val="24"/>
        </w:rPr>
        <w:t>Web</w:t>
      </w:r>
      <w:proofErr w:type="spellEnd"/>
      <w:r w:rsidRPr="000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FF7">
        <w:rPr>
          <w:rFonts w:ascii="Times New Roman" w:hAnsi="Times New Roman"/>
          <w:sz w:val="24"/>
          <w:szCs w:val="24"/>
        </w:rPr>
        <w:t>of</w:t>
      </w:r>
      <w:proofErr w:type="spellEnd"/>
      <w:r w:rsidRPr="000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FF7">
        <w:rPr>
          <w:rFonts w:ascii="Times New Roman" w:hAnsi="Times New Roman"/>
          <w:sz w:val="24"/>
          <w:szCs w:val="24"/>
        </w:rPr>
        <w:t>Science</w:t>
      </w:r>
      <w:proofErr w:type="spellEnd"/>
      <w:r w:rsidRPr="000F3F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F3FF7">
        <w:rPr>
          <w:rFonts w:ascii="Times New Roman" w:hAnsi="Times New Roman"/>
          <w:sz w:val="24"/>
          <w:szCs w:val="24"/>
        </w:rPr>
        <w:t>Scopus</w:t>
      </w:r>
      <w:proofErr w:type="spellEnd"/>
      <w:r w:rsidRPr="000F3FF7">
        <w:rPr>
          <w:rFonts w:ascii="Times New Roman" w:hAnsi="Times New Roman"/>
          <w:sz w:val="24"/>
          <w:szCs w:val="24"/>
        </w:rPr>
        <w:t>, научных сборниках и материалах научных конференций по теме, соответствующей профилю задач Лаборатории;</w:t>
      </w:r>
    </w:p>
    <w:p w14:paraId="2ABCA1BC" w14:textId="77777777" w:rsidR="00153566" w:rsidRPr="008E2EEA" w:rsidRDefault="00153566" w:rsidP="003750D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1955FEC" w14:textId="77777777" w:rsidR="002D2F31" w:rsidRPr="000F3FF7" w:rsidRDefault="00153566" w:rsidP="00375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</w:r>
      <w:r w:rsidR="0008005C" w:rsidRPr="000F3FF7">
        <w:rPr>
          <w:rFonts w:ascii="Times New Roman" w:hAnsi="Times New Roman"/>
          <w:b/>
          <w:sz w:val="24"/>
          <w:szCs w:val="24"/>
        </w:rPr>
        <w:t>Описание должности</w:t>
      </w:r>
    </w:p>
    <w:p w14:paraId="7A8DA42B" w14:textId="77777777" w:rsidR="0015321C" w:rsidRPr="000F3FF7" w:rsidRDefault="0015321C" w:rsidP="00375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b/>
          <w:sz w:val="24"/>
          <w:szCs w:val="24"/>
        </w:rPr>
        <w:tab/>
        <w:t>Отрасль науки:</w:t>
      </w:r>
      <w:r w:rsidRPr="000F3FF7">
        <w:rPr>
          <w:rFonts w:ascii="Times New Roman" w:hAnsi="Times New Roman"/>
          <w:sz w:val="24"/>
          <w:szCs w:val="24"/>
        </w:rPr>
        <w:t xml:space="preserve"> биологические науки</w:t>
      </w:r>
    </w:p>
    <w:p w14:paraId="26DFF1BF" w14:textId="77777777" w:rsidR="0008005C" w:rsidRPr="000F3FF7" w:rsidRDefault="0008005C" w:rsidP="00375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</w:r>
      <w:r w:rsidRPr="000F3FF7">
        <w:rPr>
          <w:rFonts w:ascii="Times New Roman" w:hAnsi="Times New Roman"/>
          <w:b/>
          <w:sz w:val="24"/>
          <w:szCs w:val="24"/>
        </w:rPr>
        <w:t>Деятельность:</w:t>
      </w:r>
    </w:p>
    <w:p w14:paraId="7849E40E" w14:textId="77777777" w:rsidR="0008005C" w:rsidRPr="000F3FF7" w:rsidRDefault="0008005C" w:rsidP="00375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  <w:t xml:space="preserve">Непосредственное участие в выполнении научных исследований, </w:t>
      </w:r>
      <w:r w:rsidR="00293BFC" w:rsidRPr="000F3FF7">
        <w:rPr>
          <w:rFonts w:ascii="Times New Roman" w:hAnsi="Times New Roman"/>
          <w:sz w:val="24"/>
          <w:szCs w:val="24"/>
        </w:rPr>
        <w:t>обеспечение анализа и обобщения полученных результатов по профилю задач Лаборатории.</w:t>
      </w:r>
    </w:p>
    <w:p w14:paraId="45BEEBB7" w14:textId="77777777" w:rsidR="00293BFC" w:rsidRPr="000F3FF7" w:rsidRDefault="00293BFC" w:rsidP="00375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</w:r>
      <w:r w:rsidRPr="000F3FF7">
        <w:rPr>
          <w:rFonts w:ascii="Times New Roman" w:hAnsi="Times New Roman"/>
          <w:b/>
          <w:sz w:val="24"/>
          <w:szCs w:val="24"/>
        </w:rPr>
        <w:t>Должностные обязанности:</w:t>
      </w:r>
    </w:p>
    <w:p w14:paraId="4865A46C" w14:textId="77777777" w:rsidR="00D65AA9" w:rsidRPr="000F3FF7" w:rsidRDefault="00D65AA9" w:rsidP="00D65AA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  <w:u w:val="single"/>
        </w:rPr>
        <w:t>Общие обязанности</w:t>
      </w:r>
      <w:r w:rsidRPr="000F3FF7">
        <w:rPr>
          <w:rFonts w:ascii="Times New Roman" w:hAnsi="Times New Roman"/>
          <w:sz w:val="24"/>
          <w:szCs w:val="24"/>
        </w:rPr>
        <w:t>:</w:t>
      </w:r>
    </w:p>
    <w:p w14:paraId="7E618E02" w14:textId="77777777" w:rsidR="00D65AA9" w:rsidRPr="000F3FF7" w:rsidRDefault="00D65AA9" w:rsidP="00D65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>обеспечивает высокое качество и своевременное выполнение работ;</w:t>
      </w:r>
    </w:p>
    <w:p w14:paraId="7F91ED91" w14:textId="77777777" w:rsidR="00D65AA9" w:rsidRPr="000F3FF7" w:rsidRDefault="00D65AA9" w:rsidP="00D65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>проводит научные исследования и разработки по отдельным заданиям (темам), в соответствии с утвержденными методиками;</w:t>
      </w:r>
    </w:p>
    <w:p w14:paraId="1C53C3D9" w14:textId="77777777" w:rsidR="00D65AA9" w:rsidRPr="000F3FF7" w:rsidRDefault="00D65AA9" w:rsidP="00D65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>участвует в составлении программ работ, обеспечивает обобщение полученных результатов;</w:t>
      </w:r>
    </w:p>
    <w:p w14:paraId="548D0C29" w14:textId="77777777" w:rsidR="00D65AA9" w:rsidRPr="000F3FF7" w:rsidRDefault="00D65AA9" w:rsidP="00D65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>участвует в полевых работах и экспедиционных работах совместно с работниками профильных подразделений ФГБНУ «ВНИРО»;</w:t>
      </w:r>
    </w:p>
    <w:p w14:paraId="421860CE" w14:textId="77777777" w:rsidR="00D65AA9" w:rsidRPr="000F3FF7" w:rsidRDefault="00D65AA9" w:rsidP="00D65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>осуществляет сбор и обработку научно-производственной информации;</w:t>
      </w:r>
    </w:p>
    <w:p w14:paraId="3C46857E" w14:textId="77777777" w:rsidR="00D65AA9" w:rsidRPr="000F3FF7" w:rsidRDefault="00D65AA9" w:rsidP="00D65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>проводит анализ и теоретическое обобщение научных данных, результатов экспериментов и наблюдений;</w:t>
      </w:r>
    </w:p>
    <w:p w14:paraId="787C17A0" w14:textId="77777777" w:rsidR="00D65AA9" w:rsidRPr="000F3FF7" w:rsidRDefault="00D65AA9" w:rsidP="00D65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>выполняет поручения Главных научных сотрудников Лаборатории, при проведении исследований по отдельным проблемам (темам, заданиям) науки и техники, в рамках которых таким сотрудникам поручена координация проведения исследований;</w:t>
      </w:r>
    </w:p>
    <w:p w14:paraId="4BA341B2" w14:textId="77777777" w:rsidR="00D65AA9" w:rsidRPr="000F3FF7" w:rsidRDefault="00D65AA9" w:rsidP="00D65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>выполняет поручения Ведущих научных сотрудников Лаборатории, назначенных ответственными исполнителями по отдельным проблемам (темам, заданиям, разделам программ и т. п.);</w:t>
      </w:r>
    </w:p>
    <w:p w14:paraId="511C2B25" w14:textId="77777777" w:rsidR="00D65AA9" w:rsidRPr="000F3FF7" w:rsidRDefault="00D65AA9" w:rsidP="00D65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lastRenderedPageBreak/>
        <w:t>готовит справочные и отчетные материалы;</w:t>
      </w:r>
    </w:p>
    <w:p w14:paraId="40B01058" w14:textId="77777777" w:rsidR="00D65AA9" w:rsidRPr="000F3FF7" w:rsidRDefault="00D65AA9" w:rsidP="00D65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>информирует (уведомляет) Работодателя о каждом созданном в ходе осуществления трудовой функции результате интеллектуальной деятельности (далее – результата ИД), в отношении которого возможна правовая охрана, в порядке, определенном локальными нормативными актами ФГБНУ «ВНИРО» (результаты ИД, созданные в ходе выполнения трудовых обязанностей, принадлежат ФГБНУ «ВНИРО» как Работодателю, и работник согласен на отчуждение исключительных прав на результаты интеллектуальной деятельности, созданные в осуществления трудовой функции);</w:t>
      </w:r>
    </w:p>
    <w:p w14:paraId="3D6FDB02" w14:textId="77777777" w:rsidR="00D65AA9" w:rsidRPr="000F3FF7" w:rsidRDefault="00D65AA9" w:rsidP="00D65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>осуществляет первичную подготовку материалов входящих в состав заявок на регистрацию результатов ИД.</w:t>
      </w:r>
    </w:p>
    <w:p w14:paraId="0731A9CE" w14:textId="77777777" w:rsidR="00D65AA9" w:rsidRPr="000F3FF7" w:rsidRDefault="00D65AA9" w:rsidP="00733926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  <w:u w:val="single"/>
        </w:rPr>
        <w:t>По поручению непосредственного руководителя</w:t>
      </w:r>
      <w:r w:rsidRPr="000F3FF7">
        <w:rPr>
          <w:rFonts w:ascii="Times New Roman" w:hAnsi="Times New Roman"/>
          <w:sz w:val="24"/>
          <w:szCs w:val="24"/>
        </w:rPr>
        <w:t>:</w:t>
      </w:r>
    </w:p>
    <w:p w14:paraId="174C01A8" w14:textId="77777777" w:rsidR="00D65AA9" w:rsidRPr="000F3FF7" w:rsidRDefault="00D65AA9" w:rsidP="00D65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>выезжает в командировки и экспедиции на срок, определенный Работодателем;</w:t>
      </w:r>
    </w:p>
    <w:p w14:paraId="59E837E3" w14:textId="77777777" w:rsidR="00D65AA9" w:rsidRPr="000F3FF7" w:rsidRDefault="00D65AA9" w:rsidP="00D65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>готовит публикации и статьи в научные журналы, тезисы к докладам на конференции, принимает очное или заочное участие в отечественных и зарубежных конференциях;</w:t>
      </w:r>
    </w:p>
    <w:p w14:paraId="3CB4DF99" w14:textId="77777777" w:rsidR="00293BFC" w:rsidRPr="000F3FF7" w:rsidRDefault="00033409" w:rsidP="00D6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</w:r>
      <w:r w:rsidR="00D65AA9" w:rsidRPr="000F3FF7">
        <w:rPr>
          <w:rFonts w:ascii="Times New Roman" w:hAnsi="Times New Roman"/>
          <w:sz w:val="24"/>
          <w:szCs w:val="24"/>
        </w:rPr>
        <w:t>осуществляет иную работу, не указанную в Должностной инструкции, обусловленную занимаемой должностью, входящей в область компетенции Лаборатории.</w:t>
      </w:r>
    </w:p>
    <w:p w14:paraId="01F2CC26" w14:textId="77777777" w:rsidR="00033409" w:rsidRPr="000F3FF7" w:rsidRDefault="00033409" w:rsidP="00D6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</w:r>
      <w:r w:rsidRPr="000F3FF7">
        <w:rPr>
          <w:rFonts w:ascii="Times New Roman" w:hAnsi="Times New Roman"/>
          <w:b/>
          <w:sz w:val="24"/>
          <w:szCs w:val="24"/>
        </w:rPr>
        <w:t>Условия трудового договора:</w:t>
      </w:r>
    </w:p>
    <w:p w14:paraId="5A8E7FEE" w14:textId="77777777" w:rsidR="00033409" w:rsidRPr="000F3FF7" w:rsidRDefault="00033409" w:rsidP="00D6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  <w:t>- Должностной оклад;</w:t>
      </w:r>
    </w:p>
    <w:p w14:paraId="27CEBB29" w14:textId="77777777" w:rsidR="00033409" w:rsidRPr="000F3FF7" w:rsidRDefault="00033409" w:rsidP="00D6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  <w:t xml:space="preserve">- </w:t>
      </w:r>
      <w:r w:rsidR="00BE265B" w:rsidRPr="000F3FF7">
        <w:rPr>
          <w:rFonts w:ascii="Times New Roman" w:hAnsi="Times New Roman"/>
          <w:sz w:val="24"/>
          <w:szCs w:val="24"/>
        </w:rPr>
        <w:t>Выплаты компенсационного характера ст. 316, ст. 317 ТК РФ;</w:t>
      </w:r>
    </w:p>
    <w:p w14:paraId="40EEDB60" w14:textId="77777777" w:rsidR="00BE265B" w:rsidRPr="000F3FF7" w:rsidRDefault="00BE265B" w:rsidP="00D6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  <w:t xml:space="preserve">- </w:t>
      </w:r>
      <w:r w:rsidR="00E27D0E" w:rsidRPr="000F3FF7">
        <w:rPr>
          <w:rFonts w:ascii="Times New Roman" w:hAnsi="Times New Roman"/>
          <w:sz w:val="24"/>
          <w:szCs w:val="24"/>
        </w:rPr>
        <w:t>Иные выплаты (компенсационного, стимулирующего характера) Работнику осуществляются в соответствии с локальным актом Работодателя, регулирующим оплату труда работников ФГБНУ «ВНИРО»</w:t>
      </w:r>
      <w:r w:rsidR="00A33153" w:rsidRPr="000F3FF7">
        <w:rPr>
          <w:rFonts w:ascii="Times New Roman" w:hAnsi="Times New Roman"/>
          <w:sz w:val="24"/>
          <w:szCs w:val="24"/>
        </w:rPr>
        <w:t>;</w:t>
      </w:r>
    </w:p>
    <w:p w14:paraId="2662D6A8" w14:textId="77777777" w:rsidR="00A33153" w:rsidRPr="000F3FF7" w:rsidRDefault="00A33153" w:rsidP="00D6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  <w:t>- Социальные гарантии в соответствии с трудовым</w:t>
      </w:r>
      <w:r w:rsidR="00ED6DD5" w:rsidRPr="000F3FF7">
        <w:rPr>
          <w:rFonts w:ascii="Times New Roman" w:hAnsi="Times New Roman"/>
          <w:sz w:val="24"/>
          <w:szCs w:val="24"/>
        </w:rPr>
        <w:t xml:space="preserve"> законодательством;</w:t>
      </w:r>
    </w:p>
    <w:p w14:paraId="38D1AA46" w14:textId="77777777" w:rsidR="00C44D96" w:rsidRPr="000F3FF7" w:rsidRDefault="00C44D96" w:rsidP="00D6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  <w:t>- Тип занятости: 1 ставка</w:t>
      </w:r>
    </w:p>
    <w:p w14:paraId="5E7DFE98" w14:textId="77777777" w:rsidR="00ED6DD5" w:rsidRPr="00E27D0E" w:rsidRDefault="00ED6DD5" w:rsidP="00D6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7">
        <w:rPr>
          <w:rFonts w:ascii="Times New Roman" w:hAnsi="Times New Roman"/>
          <w:sz w:val="24"/>
          <w:szCs w:val="24"/>
        </w:rPr>
        <w:tab/>
        <w:t xml:space="preserve">- </w:t>
      </w:r>
      <w:r w:rsidR="004564C0" w:rsidRPr="000F3FF7">
        <w:rPr>
          <w:rFonts w:ascii="Times New Roman" w:hAnsi="Times New Roman"/>
          <w:sz w:val="24"/>
          <w:szCs w:val="24"/>
        </w:rPr>
        <w:t>Режим работы: 40-часовая рабочая неделя</w:t>
      </w:r>
      <w:r w:rsidR="00375804" w:rsidRPr="000F3FF7">
        <w:rPr>
          <w:rFonts w:ascii="Times New Roman" w:hAnsi="Times New Roman"/>
          <w:sz w:val="24"/>
          <w:szCs w:val="24"/>
        </w:rPr>
        <w:t>, разъездной характер работ</w:t>
      </w:r>
      <w:r w:rsidR="004564C0" w:rsidRPr="000F3FF7">
        <w:rPr>
          <w:rFonts w:ascii="Times New Roman" w:hAnsi="Times New Roman"/>
          <w:sz w:val="24"/>
          <w:szCs w:val="24"/>
        </w:rPr>
        <w:t>.</w:t>
      </w:r>
    </w:p>
    <w:p w14:paraId="229CEBC8" w14:textId="77777777" w:rsidR="00DA2BF2" w:rsidRPr="004825F8" w:rsidRDefault="00DA2BF2" w:rsidP="0037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E13F8" w14:textId="77777777" w:rsidR="00483B4F" w:rsidRDefault="00483B4F" w:rsidP="0037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Соискатели, желающие принять участие в конкурсе, направляют документы в конкурсную комиссию Байкальского филиала ФГБНУ «ВНИРО»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БайкалНИРО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по адресу: 670034, Республика Бурятия, г. Улан-Удэ,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 «б»</w:t>
      </w:r>
      <w:r w:rsidR="00D63C15">
        <w:rPr>
          <w:rFonts w:ascii="Times New Roman" w:hAnsi="Times New Roman" w:cs="Times New Roman"/>
          <w:sz w:val="24"/>
          <w:szCs w:val="24"/>
        </w:rPr>
        <w:t xml:space="preserve"> и </w:t>
      </w:r>
      <w:r w:rsidR="000D499A">
        <w:rPr>
          <w:rFonts w:ascii="Times New Roman" w:hAnsi="Times New Roman" w:cs="Times New Roman"/>
          <w:sz w:val="24"/>
          <w:szCs w:val="24"/>
        </w:rPr>
        <w:t>р</w:t>
      </w:r>
      <w:r w:rsidR="00D63C15">
        <w:rPr>
          <w:rFonts w:ascii="Times New Roman" w:hAnsi="Times New Roman" w:cs="Times New Roman"/>
          <w:sz w:val="24"/>
          <w:szCs w:val="24"/>
        </w:rPr>
        <w:t>азмещают на портале вакансий</w:t>
      </w:r>
      <w:r w:rsidR="007D34E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75CD0" w:rsidRPr="009C1B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CD0" w:rsidRPr="009C1BDF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  <w:r w:rsidR="00975CD0" w:rsidRPr="009C1B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975CD0" w:rsidRPr="009C1BD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975CD0" w:rsidRPr="009C1B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vacancies</w:t>
        </w:r>
        <w:r w:rsidR="00975CD0" w:rsidRPr="009C1BD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975CD0" w:rsidRPr="009C1B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975CD0" w:rsidRPr="009C1BDF">
          <w:rPr>
            <w:rStyle w:val="a4"/>
            <w:rFonts w:ascii="Times New Roman" w:hAnsi="Times New Roman" w:cs="Times New Roman"/>
            <w:sz w:val="24"/>
            <w:szCs w:val="24"/>
          </w:rPr>
          <w:t>/71266</w:t>
        </w:r>
      </w:hyperlink>
      <w:r w:rsidR="007632C5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753AA3">
        <w:rPr>
          <w:rFonts w:ascii="Times New Roman" w:hAnsi="Times New Roman" w:cs="Times New Roman"/>
          <w:sz w:val="24"/>
          <w:szCs w:val="24"/>
        </w:rPr>
        <w:t>, в соответствии с п. 9 Порядка проведения конкурса на замещение должностей</w:t>
      </w:r>
      <w:r w:rsidR="0001739D">
        <w:rPr>
          <w:rFonts w:ascii="Times New Roman" w:hAnsi="Times New Roman" w:cs="Times New Roman"/>
          <w:sz w:val="24"/>
          <w:szCs w:val="24"/>
        </w:rPr>
        <w:t xml:space="preserve"> научных работников (Приложение 2 к Приказу</w:t>
      </w:r>
      <w:r w:rsidR="00F921C1">
        <w:rPr>
          <w:rFonts w:ascii="Times New Roman" w:hAnsi="Times New Roman" w:cs="Times New Roman"/>
          <w:sz w:val="24"/>
          <w:szCs w:val="24"/>
        </w:rPr>
        <w:t xml:space="preserve"> Минобрнауки от 02.09.2015 № 937).</w:t>
      </w:r>
    </w:p>
    <w:p w14:paraId="2C2119C4" w14:textId="77777777" w:rsidR="00F921C1" w:rsidRDefault="00F921C1" w:rsidP="0037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Контактный телефон </w:t>
      </w:r>
      <w:r w:rsidR="002F0E53">
        <w:rPr>
          <w:rFonts w:ascii="Times New Roman" w:hAnsi="Times New Roman" w:cs="Times New Roman"/>
          <w:sz w:val="24"/>
          <w:szCs w:val="24"/>
        </w:rPr>
        <w:t>8 (3012) 46-30-39 (секретарь конкурсной комиссии)</w:t>
      </w:r>
    </w:p>
    <w:p w14:paraId="0CE633AC" w14:textId="77777777" w:rsidR="00FE1E68" w:rsidRDefault="00FE1E68" w:rsidP="0037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E1E68" w:rsidSect="007339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37A74"/>
    <w:multiLevelType w:val="multilevel"/>
    <w:tmpl w:val="2ED063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56"/>
    <w:rsid w:val="0000298F"/>
    <w:rsid w:val="0001739D"/>
    <w:rsid w:val="00033409"/>
    <w:rsid w:val="0008005C"/>
    <w:rsid w:val="000B397E"/>
    <w:rsid w:val="000D499A"/>
    <w:rsid w:val="000F3FF7"/>
    <w:rsid w:val="0015321C"/>
    <w:rsid w:val="00153566"/>
    <w:rsid w:val="0016637C"/>
    <w:rsid w:val="001F07D0"/>
    <w:rsid w:val="00202EE2"/>
    <w:rsid w:val="00203D2D"/>
    <w:rsid w:val="00211B77"/>
    <w:rsid w:val="00293BFC"/>
    <w:rsid w:val="002D2F31"/>
    <w:rsid w:val="002F0E53"/>
    <w:rsid w:val="00347EB2"/>
    <w:rsid w:val="003750D3"/>
    <w:rsid w:val="00375804"/>
    <w:rsid w:val="004564C0"/>
    <w:rsid w:val="004825F8"/>
    <w:rsid w:val="00483B4F"/>
    <w:rsid w:val="004F5E2E"/>
    <w:rsid w:val="0066278D"/>
    <w:rsid w:val="00694810"/>
    <w:rsid w:val="00733926"/>
    <w:rsid w:val="00753AA3"/>
    <w:rsid w:val="007632C5"/>
    <w:rsid w:val="00786E7D"/>
    <w:rsid w:val="007D34EE"/>
    <w:rsid w:val="007F65A9"/>
    <w:rsid w:val="00837891"/>
    <w:rsid w:val="008576B2"/>
    <w:rsid w:val="00870DB2"/>
    <w:rsid w:val="0087596E"/>
    <w:rsid w:val="008C6C56"/>
    <w:rsid w:val="008E246A"/>
    <w:rsid w:val="008E2EEA"/>
    <w:rsid w:val="008F79EE"/>
    <w:rsid w:val="00935FBC"/>
    <w:rsid w:val="00954F8F"/>
    <w:rsid w:val="00975CD0"/>
    <w:rsid w:val="00990B49"/>
    <w:rsid w:val="00A33153"/>
    <w:rsid w:val="00A86866"/>
    <w:rsid w:val="00AE10ED"/>
    <w:rsid w:val="00AF3E25"/>
    <w:rsid w:val="00B65DDF"/>
    <w:rsid w:val="00B721E8"/>
    <w:rsid w:val="00BA0A16"/>
    <w:rsid w:val="00BB5724"/>
    <w:rsid w:val="00BC677D"/>
    <w:rsid w:val="00BE265B"/>
    <w:rsid w:val="00C16A81"/>
    <w:rsid w:val="00C2096E"/>
    <w:rsid w:val="00C232B6"/>
    <w:rsid w:val="00C44D96"/>
    <w:rsid w:val="00C629C8"/>
    <w:rsid w:val="00C76A4B"/>
    <w:rsid w:val="00CC6E44"/>
    <w:rsid w:val="00CE0C5D"/>
    <w:rsid w:val="00D45A37"/>
    <w:rsid w:val="00D63C15"/>
    <w:rsid w:val="00D65AA9"/>
    <w:rsid w:val="00D95E8C"/>
    <w:rsid w:val="00DA2BF2"/>
    <w:rsid w:val="00DD37B4"/>
    <w:rsid w:val="00DD3867"/>
    <w:rsid w:val="00DD589F"/>
    <w:rsid w:val="00E103D7"/>
    <w:rsid w:val="00E27D0E"/>
    <w:rsid w:val="00ED6DD5"/>
    <w:rsid w:val="00F00AEC"/>
    <w:rsid w:val="00F375F4"/>
    <w:rsid w:val="00F85146"/>
    <w:rsid w:val="00F921C1"/>
    <w:rsid w:val="00FA0F87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58FF"/>
  <w15:docId w15:val="{25D1FA68-61E4-4BC2-9048-79DFF04F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5AA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C67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6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/public/vacancies/view/71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2020-11-12T06:41:00Z</dcterms:created>
  <dcterms:modified xsi:type="dcterms:W3CDTF">2020-11-12T06:41:00Z</dcterms:modified>
</cp:coreProperties>
</file>