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F9" w:rsidRDefault="00DE59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59F9" w:rsidRDefault="00DE59F9">
      <w:pPr>
        <w:pStyle w:val="ConsPlusNormal"/>
        <w:jc w:val="both"/>
        <w:outlineLvl w:val="0"/>
      </w:pPr>
    </w:p>
    <w:p w:rsidR="00DE59F9" w:rsidRDefault="00DE59F9">
      <w:pPr>
        <w:pStyle w:val="ConsPlusNormal"/>
        <w:outlineLvl w:val="0"/>
      </w:pPr>
      <w:r>
        <w:t>Зарегистрировано в Минюсте России 20 июня 2014 г. N 32824</w:t>
      </w:r>
    </w:p>
    <w:p w:rsidR="00DE59F9" w:rsidRDefault="00DE5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E59F9" w:rsidRDefault="00DE59F9">
      <w:pPr>
        <w:pStyle w:val="ConsPlusTitle"/>
        <w:jc w:val="center"/>
      </w:pPr>
    </w:p>
    <w:p w:rsidR="00DE59F9" w:rsidRDefault="00DE59F9">
      <w:pPr>
        <w:pStyle w:val="ConsPlusTitle"/>
        <w:jc w:val="center"/>
      </w:pPr>
      <w:r>
        <w:t>ФЕДЕРАЛЬНОЕ АГЕНТСТВО ПО РЫБОЛОВСТВУ</w:t>
      </w:r>
    </w:p>
    <w:p w:rsidR="00DE59F9" w:rsidRDefault="00DE59F9">
      <w:pPr>
        <w:pStyle w:val="ConsPlusTitle"/>
        <w:jc w:val="center"/>
      </w:pPr>
    </w:p>
    <w:p w:rsidR="00DE59F9" w:rsidRDefault="00DE59F9">
      <w:pPr>
        <w:pStyle w:val="ConsPlusTitle"/>
        <w:jc w:val="center"/>
      </w:pPr>
      <w:r>
        <w:t>ПРИКАЗ</w:t>
      </w:r>
    </w:p>
    <w:p w:rsidR="00DE59F9" w:rsidRDefault="00DE59F9">
      <w:pPr>
        <w:pStyle w:val="ConsPlusTitle"/>
        <w:jc w:val="center"/>
      </w:pPr>
      <w:r>
        <w:t>от 12 мая 2014 г. N 343</w:t>
      </w:r>
    </w:p>
    <w:p w:rsidR="00DE59F9" w:rsidRDefault="00DE59F9">
      <w:pPr>
        <w:pStyle w:val="ConsPlusTitle"/>
        <w:jc w:val="center"/>
      </w:pPr>
    </w:p>
    <w:p w:rsidR="00DE59F9" w:rsidRDefault="00DE59F9">
      <w:pPr>
        <w:pStyle w:val="ConsPlusTitle"/>
        <w:jc w:val="center"/>
      </w:pPr>
      <w:r>
        <w:t>ОБ УТВЕРЖДЕНИИ ПЕРЕЧНЕЙ</w:t>
      </w:r>
    </w:p>
    <w:p w:rsidR="00DE59F9" w:rsidRDefault="00DE59F9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DE59F9" w:rsidRDefault="00DE59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E59F9" w:rsidRDefault="00DE59F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DE59F9" w:rsidRDefault="00DE59F9">
      <w:pPr>
        <w:pStyle w:val="ConsPlusTitle"/>
        <w:jc w:val="center"/>
      </w:pPr>
      <w:r>
        <w:t>ГРАЖДАНСКИХ СЛУЖАЩИХ ФЕДЕРАЛЬНОГО АГЕНТСТВА ПО РЫБОЛОВСТВУ</w:t>
      </w:r>
    </w:p>
    <w:p w:rsidR="00DE59F9" w:rsidRDefault="00DE59F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DE59F9" w:rsidRDefault="00DE59F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DE59F9" w:rsidRDefault="00DE59F9">
      <w:pPr>
        <w:pStyle w:val="ConsPlusTitle"/>
        <w:jc w:val="center"/>
      </w:pPr>
      <w:r>
        <w:t>А ТАКЖЕ СВЕДЕНИЙ О ДОХОДАХ, РАСХОДАХ, ОБ ИМУЩЕСТВЕ</w:t>
      </w:r>
    </w:p>
    <w:p w:rsidR="00DE59F9" w:rsidRDefault="00DE59F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DE59F9" w:rsidRDefault="00DE59F9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DE59F9" w:rsidRDefault="00DE59F9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ФЕДЕРАЛЬНОГО АГЕНТСТВА ПО РЫБОЛОВСТВУ</w:t>
      </w:r>
    </w:p>
    <w:p w:rsidR="00DE59F9" w:rsidRDefault="00DE59F9">
      <w:pPr>
        <w:pStyle w:val="ConsPlusTitle"/>
        <w:jc w:val="center"/>
      </w:pPr>
      <w:r>
        <w:t>И ЕГО ТЕРРИТОРИАЛЬНЫХ ОРГАНОВ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</w:t>
      </w:r>
      <w:proofErr w:type="gramStart"/>
      <w:r>
        <w:t xml:space="preserve">N 49, ст. 6399) 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  <w:proofErr w:type="gramEnd"/>
    </w:p>
    <w:p w:rsidR="00DE59F9" w:rsidRDefault="00DE59F9">
      <w:pPr>
        <w:pStyle w:val="ConsPlusNormal"/>
        <w:spacing w:before="220"/>
        <w:ind w:firstLine="540"/>
        <w:jc w:val="both"/>
      </w:pPr>
      <w:r>
        <w:t>1. Утвердить:</w:t>
      </w:r>
    </w:p>
    <w:p w:rsidR="00DE59F9" w:rsidRDefault="00DE59F9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proofErr w:type="gramEnd"/>
      <w:r>
        <w:t xml:space="preserve"> Федерального агентства по рыболовству, согласно приложению N 1;</w:t>
      </w:r>
    </w:p>
    <w:p w:rsidR="00DE59F9" w:rsidRDefault="00DE59F9">
      <w:pPr>
        <w:pStyle w:val="ConsPlusNormal"/>
        <w:spacing w:before="220"/>
        <w:ind w:firstLine="540"/>
        <w:jc w:val="both"/>
      </w:pPr>
      <w:hyperlink w:anchor="P87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Федерального агентства по рыболовству и работников организаций, созданных для выполнения задач, поставленных перед Федеральным агентством по рыболовству,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proofErr w:type="gramEnd"/>
      <w:r>
        <w:t xml:space="preserve"> территориального органа Федерального агентства по рыболовству, согласно приложению N 2.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2. Отделу государственной службы и кадров (А.А. </w:t>
      </w:r>
      <w:proofErr w:type="spellStart"/>
      <w:r>
        <w:t>Бадулин</w:t>
      </w:r>
      <w:proofErr w:type="spellEnd"/>
      <w:r>
        <w:t xml:space="preserve">) совместно с Управлением </w:t>
      </w:r>
      <w:r>
        <w:lastRenderedPageBreak/>
        <w:t xml:space="preserve">правового обеспечения (Е.С. </w:t>
      </w:r>
      <w:proofErr w:type="spellStart"/>
      <w:r>
        <w:t>Кац</w:t>
      </w:r>
      <w:proofErr w:type="spellEnd"/>
      <w:r>
        <w:t>) направить настоящий приказ на государственную регистрацию в Минюст России в 10-дневный срок со дня его подписания.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right"/>
      </w:pPr>
      <w:r>
        <w:t>Заместитель Министра</w:t>
      </w:r>
    </w:p>
    <w:p w:rsidR="00DE59F9" w:rsidRDefault="00DE59F9">
      <w:pPr>
        <w:pStyle w:val="ConsPlusNormal"/>
        <w:jc w:val="right"/>
      </w:pPr>
      <w:r>
        <w:t>сельского хозяйства</w:t>
      </w:r>
    </w:p>
    <w:p w:rsidR="00DE59F9" w:rsidRDefault="00DE59F9">
      <w:pPr>
        <w:pStyle w:val="ConsPlusNormal"/>
        <w:jc w:val="right"/>
      </w:pPr>
      <w:r>
        <w:t>Российской Федерации -</w:t>
      </w:r>
    </w:p>
    <w:p w:rsidR="00DE59F9" w:rsidRDefault="00DE59F9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DE59F9" w:rsidRDefault="00DE59F9">
      <w:pPr>
        <w:pStyle w:val="ConsPlusNormal"/>
        <w:jc w:val="right"/>
      </w:pPr>
      <w:r>
        <w:t>агентства по рыболовству</w:t>
      </w:r>
    </w:p>
    <w:p w:rsidR="00DE59F9" w:rsidRDefault="00DE59F9">
      <w:pPr>
        <w:pStyle w:val="ConsPlusNormal"/>
        <w:jc w:val="right"/>
      </w:pPr>
      <w:r>
        <w:t>И.В.ШЕСТАКОВ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right"/>
        <w:outlineLvl w:val="0"/>
      </w:pPr>
      <w:r>
        <w:t>Приложение N 1</w:t>
      </w:r>
    </w:p>
    <w:p w:rsidR="00DE59F9" w:rsidRDefault="00DE59F9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DE59F9" w:rsidRDefault="00DE59F9">
      <w:pPr>
        <w:pStyle w:val="ConsPlusNormal"/>
        <w:jc w:val="right"/>
      </w:pPr>
      <w:r>
        <w:t>агентства по рыболовству</w:t>
      </w:r>
    </w:p>
    <w:p w:rsidR="00DE59F9" w:rsidRDefault="00DE59F9">
      <w:pPr>
        <w:pStyle w:val="ConsPlusNormal"/>
        <w:jc w:val="right"/>
      </w:pPr>
      <w:r>
        <w:t>от 12 мая 2014 г. N 343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Title"/>
        <w:jc w:val="center"/>
      </w:pPr>
      <w:bookmarkStart w:id="0" w:name="P46"/>
      <w:bookmarkEnd w:id="0"/>
      <w:r>
        <w:t>ПЕРЕЧЕНЬ</w:t>
      </w:r>
    </w:p>
    <w:p w:rsidR="00DE59F9" w:rsidRDefault="00DE59F9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DE59F9" w:rsidRDefault="00DE59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E59F9" w:rsidRDefault="00DE59F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DE59F9" w:rsidRDefault="00DE59F9">
      <w:pPr>
        <w:pStyle w:val="ConsPlusTitle"/>
        <w:jc w:val="center"/>
      </w:pPr>
      <w:r>
        <w:t>ГРАЖДАНСКИХ СЛУЖАЩИХ ФЕДЕРАЛЬНОГО АГЕНТСТВА ПО РЫБОЛОВСТВУ</w:t>
      </w:r>
    </w:p>
    <w:p w:rsidR="00DE59F9" w:rsidRDefault="00DE59F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DE59F9" w:rsidRDefault="00DE59F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DE59F9" w:rsidRDefault="00DE59F9">
      <w:pPr>
        <w:pStyle w:val="ConsPlusTitle"/>
        <w:jc w:val="center"/>
      </w:pPr>
      <w:r>
        <w:t>А ТАКЖЕ СВЕДЕНИЙ О ДОХОДАХ, РАСХОДАХ, ОБ ИМУЩЕСТВЕ</w:t>
      </w:r>
    </w:p>
    <w:p w:rsidR="00DE59F9" w:rsidRDefault="00DE59F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DE59F9" w:rsidRDefault="00DE59F9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DE59F9" w:rsidRDefault="00DE59F9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ФЕДЕРАЛЬНОГО АГЕНТСТВА ПО РЫБОЛОВСТВУ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ind w:firstLine="540"/>
        <w:jc w:val="both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заместители руководителя Федерального агентства по рыболовству;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помощники и советники руководителя Федерального агентства по рыболовству;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начальники управлений Федерального агентства по рыболовству;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заместители начальников управлений Федерального агентства по рыболовству;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начальники отделов в составе управлений Федерального агентства по рыболовству </w:t>
      </w:r>
      <w:hyperlink w:anchor="P6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заместители начальников отделов в составе управлений Федерального агентства по рыболовству </w:t>
      </w:r>
      <w:hyperlink w:anchor="P6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начальники самостоятельных отделов Федерального агентства по рыболовству </w:t>
      </w:r>
      <w:hyperlink w:anchor="P6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заместители начальников самостоятельных отделов Федерального агентства по рыболовству </w:t>
      </w:r>
      <w:hyperlink w:anchor="P68" w:history="1">
        <w:r>
          <w:rPr>
            <w:color w:val="0000FF"/>
          </w:rPr>
          <w:t>&lt;*&gt;</w:t>
        </w:r>
      </w:hyperlink>
      <w:r>
        <w:t>.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9F9" w:rsidRDefault="00DE59F9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&lt;*&gt;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</w:t>
      </w:r>
      <w:r>
        <w:lastRenderedPageBreak/>
        <w:t>органов, в полномочия которых входит распределение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рыболовству.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ind w:firstLine="540"/>
        <w:jc w:val="both"/>
      </w:pPr>
      <w:r>
        <w:t>2.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руководители территориальных органов Федерального агентства по рыболовству;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заместители руководителей территориальных органов Федерального агентства по рыболовству.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3. Должности работников организаций, созданных для выполнения задач, поставленных перед Федеральным агентством по рыболовству: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руководитель;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заместитель руководителя;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 главный бухгалтер.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right"/>
        <w:outlineLvl w:val="0"/>
      </w:pPr>
      <w:r>
        <w:t>Приложение N 2</w:t>
      </w:r>
    </w:p>
    <w:p w:rsidR="00DE59F9" w:rsidRDefault="00DE59F9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DE59F9" w:rsidRDefault="00DE59F9">
      <w:pPr>
        <w:pStyle w:val="ConsPlusNormal"/>
        <w:jc w:val="right"/>
      </w:pPr>
      <w:r>
        <w:t>агентства по рыболовству</w:t>
      </w:r>
    </w:p>
    <w:p w:rsidR="00DE59F9" w:rsidRDefault="00DE59F9">
      <w:pPr>
        <w:pStyle w:val="ConsPlusNormal"/>
        <w:jc w:val="right"/>
      </w:pPr>
      <w:r>
        <w:t>от 12 мая 2014 г. N 343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Title"/>
        <w:jc w:val="center"/>
      </w:pPr>
      <w:bookmarkStart w:id="2" w:name="P87"/>
      <w:bookmarkEnd w:id="2"/>
      <w:r>
        <w:t>ПЕРЕЧЕНЬ</w:t>
      </w:r>
    </w:p>
    <w:p w:rsidR="00DE59F9" w:rsidRDefault="00DE59F9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DE59F9" w:rsidRDefault="00DE59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E59F9" w:rsidRDefault="00DE59F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DE59F9" w:rsidRDefault="00DE59F9">
      <w:pPr>
        <w:pStyle w:val="ConsPlusTitle"/>
        <w:jc w:val="center"/>
      </w:pPr>
      <w:r>
        <w:t>ГРАЖДАНСКИХ СЛУЖАЩИХ ФЕДЕРАЛЬНОГО АГЕНТСТВА ПО РЫБОЛОВСТВУ</w:t>
      </w:r>
    </w:p>
    <w:p w:rsidR="00DE59F9" w:rsidRDefault="00DE59F9">
      <w:pPr>
        <w:pStyle w:val="ConsPlusTitle"/>
        <w:jc w:val="center"/>
      </w:pPr>
      <w:r>
        <w:t>И РАБОТНИКОВ ОРГАНИЗАЦИЙ, СОЗДАННЫХ ДЛЯ ВЫПОЛНЕНИЯ ЗАДАЧ,</w:t>
      </w:r>
    </w:p>
    <w:p w:rsidR="00DE59F9" w:rsidRDefault="00DE59F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ФЕДЕРАЛЬНЫМ АГЕНТСТВОМ ПО РЫБОЛОВСТВУ,</w:t>
      </w:r>
    </w:p>
    <w:p w:rsidR="00DE59F9" w:rsidRDefault="00DE59F9">
      <w:pPr>
        <w:pStyle w:val="ConsPlusTitle"/>
        <w:jc w:val="center"/>
      </w:pPr>
      <w:r>
        <w:t>А ТАКЖЕ СВЕДЕНИЙ О ДОХОДАХ, РАСХОДАХ, ОБ ИМУЩЕСТВЕ</w:t>
      </w:r>
    </w:p>
    <w:p w:rsidR="00DE59F9" w:rsidRDefault="00DE59F9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DE59F9" w:rsidRDefault="00DE59F9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DE59F9" w:rsidRDefault="00DE59F9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НА ОФИЦИАЛЬНОМ САЙТЕ ТЕРРИТОРИАЛЬНОГО ОРГАНА</w:t>
      </w:r>
    </w:p>
    <w:p w:rsidR="00DE59F9" w:rsidRDefault="00DE59F9">
      <w:pPr>
        <w:pStyle w:val="ConsPlusTitle"/>
        <w:jc w:val="center"/>
      </w:pPr>
      <w:r>
        <w:t>ФЕДЕРАЛЬНОГО АГЕНТСТВА ПО РЫБОЛОВСТВУ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ind w:firstLine="540"/>
        <w:jc w:val="both"/>
      </w:pPr>
      <w:r>
        <w:t>Должности федеральной государственной гражданской службы в территориальном органе Федерального агентства по рыболовству: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начальник отдела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заместитель начальника отдела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помощник (советник) руководителя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lastRenderedPageBreak/>
        <w:t xml:space="preserve">- главный государственный инспектор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старший государственный инспектор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;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 xml:space="preserve">- государственный инспектор территориального органа Федерального агентства по рыболовству </w:t>
      </w:r>
      <w:hyperlink w:anchor="P108" w:history="1">
        <w:r>
          <w:rPr>
            <w:color w:val="0000FF"/>
          </w:rPr>
          <w:t>&lt;*&gt;</w:t>
        </w:r>
      </w:hyperlink>
      <w:r>
        <w:t>.</w:t>
      </w:r>
    </w:p>
    <w:p w:rsidR="00DE59F9" w:rsidRDefault="00DE59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59F9" w:rsidRDefault="00DE59F9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&lt;*&gt;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разрешений, списание объектов движимого и недвижимого имущества, находящегося в федеральной собственности и закрепленного на праве оперативного управления за Федеральным агентством по рыболовству.</w:t>
      </w: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jc w:val="both"/>
      </w:pPr>
    </w:p>
    <w:p w:rsidR="00DE59F9" w:rsidRDefault="00DE59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89B" w:rsidRDefault="0030589B">
      <w:bookmarkStart w:id="4" w:name="_GoBack"/>
      <w:bookmarkEnd w:id="4"/>
    </w:p>
    <w:sectPr w:rsidR="0030589B" w:rsidSect="003B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F9"/>
    <w:rsid w:val="0030589B"/>
    <w:rsid w:val="00B82557"/>
    <w:rsid w:val="00D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6FBA52D0152753B83524BCDC9FE471EAA7FE2142F452460233AF980673120FA112970F71DB7FD30AD93BC65970B092379A25DD38A107AV92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6FBA52D0152753B83524BCDC9FE471EAD7AE51D2A452460233AF980673120FA112970F71DB6FA33AD93BC65970B092379A25DD38A107AV922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2021-03-11T02:54:00Z</dcterms:created>
  <dcterms:modified xsi:type="dcterms:W3CDTF">2021-03-11T03:00:00Z</dcterms:modified>
</cp:coreProperties>
</file>